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Poppins ExtraBold" w:cs="Poppins ExtraBold" w:eastAsia="Poppins ExtraBold" w:hAnsi="Poppins ExtraBold"/>
          <w:sz w:val="36"/>
          <w:szCs w:val="36"/>
        </w:rPr>
      </w:pPr>
      <w:r w:rsidDel="00000000" w:rsidR="00000000" w:rsidRPr="00000000">
        <w:rPr>
          <w:rFonts w:ascii="Poppins ExtraBold" w:cs="Poppins ExtraBold" w:eastAsia="Poppins ExtraBold" w:hAnsi="Poppins ExtraBold"/>
          <w:sz w:val="36"/>
          <w:szCs w:val="36"/>
          <w:rtl w:val="0"/>
        </w:rPr>
        <w:t xml:space="preserve">I</w:t>
      </w:r>
      <w:r w:rsidDel="00000000" w:rsidR="00000000" w:rsidRPr="00000000">
        <w:rPr>
          <w:rFonts w:ascii="Poppins ExtraBold" w:cs="Poppins ExtraBold" w:eastAsia="Poppins ExtraBold" w:hAnsi="Poppins ExtraBold"/>
          <w:sz w:val="36"/>
          <w:szCs w:val="36"/>
          <w:rtl w:val="0"/>
        </w:rPr>
        <w:t xml:space="preserve">nstruktioner för prövning</w:t>
      </w:r>
    </w:p>
    <w:p w:rsidR="00000000" w:rsidDel="00000000" w:rsidP="00000000" w:rsidRDefault="00000000" w:rsidRPr="00000000" w14:paraId="00000002">
      <w:pPr>
        <w:pageBreakBefore w:val="0"/>
        <w:rPr>
          <w:rFonts w:ascii="Poppins ExtraBold" w:cs="Poppins ExtraBold" w:eastAsia="Poppins ExtraBold" w:hAnsi="Poppins ExtraBold"/>
          <w:sz w:val="36"/>
          <w:szCs w:val="36"/>
        </w:rPr>
      </w:pPr>
      <w:r w:rsidDel="00000000" w:rsidR="00000000" w:rsidRPr="00000000">
        <w:rPr>
          <w:rtl w:val="0"/>
        </w:rPr>
      </w:r>
    </w:p>
    <w:p w:rsidR="00000000" w:rsidDel="00000000" w:rsidP="00000000" w:rsidRDefault="00000000" w:rsidRPr="00000000" w14:paraId="00000003">
      <w:pPr>
        <w:pageBreakBefore w:val="0"/>
        <w:spacing w:after="0" w:line="240" w:lineRule="auto"/>
        <w:rPr>
          <w:rFonts w:ascii="Roboto" w:cs="Roboto" w:eastAsia="Roboto" w:hAnsi="Roboto"/>
          <w:b w:val="1"/>
          <w:color w:val="38761d"/>
          <w:sz w:val="36"/>
          <w:szCs w:val="36"/>
        </w:rPr>
      </w:pPr>
      <w:r w:rsidDel="00000000" w:rsidR="00000000" w:rsidRPr="00000000">
        <w:rPr>
          <w:rFonts w:ascii="Roboto" w:cs="Roboto" w:eastAsia="Roboto" w:hAnsi="Roboto"/>
          <w:b w:val="1"/>
          <w:color w:val="38761d"/>
          <w:sz w:val="24"/>
          <w:szCs w:val="24"/>
          <w:rtl w:val="0"/>
        </w:rPr>
        <w:t xml:space="preserve">Om prövning</w:t>
      </w:r>
      <w:r w:rsidDel="00000000" w:rsidR="00000000" w:rsidRPr="00000000">
        <w:rPr>
          <w:rtl w:val="0"/>
        </w:rPr>
      </w:r>
    </w:p>
    <w:p w:rsidR="00000000" w:rsidDel="00000000" w:rsidP="00000000" w:rsidRDefault="00000000" w:rsidRPr="00000000" w14:paraId="00000004">
      <w:pPr>
        <w:pageBreakBefore w:val="0"/>
        <w:spacing w:line="240" w:lineRule="auto"/>
        <w:rPr>
          <w:rFonts w:ascii="Roboto" w:cs="Roboto" w:eastAsia="Roboto" w:hAnsi="Roboto"/>
          <w:sz w:val="36"/>
          <w:szCs w:val="36"/>
        </w:rPr>
      </w:pPr>
      <w:r w:rsidDel="00000000" w:rsidR="00000000" w:rsidRPr="00000000">
        <w:rPr>
          <w:rFonts w:ascii="Roboto" w:cs="Roboto" w:eastAsia="Roboto" w:hAnsi="Roboto"/>
          <w:sz w:val="24"/>
          <w:szCs w:val="24"/>
          <w:rtl w:val="0"/>
        </w:rPr>
        <w:t xml:space="preserve">Att göra en prövning hos oss på Vimmerby Lärcenter innebär att</w:t>
      </w:r>
      <w:r w:rsidDel="00000000" w:rsidR="00000000" w:rsidRPr="00000000">
        <w:rPr>
          <w:rFonts w:ascii="Roboto" w:cs="Roboto" w:eastAsia="Roboto" w:hAnsi="Roboto"/>
          <w:color w:val="262626"/>
          <w:sz w:val="24"/>
          <w:szCs w:val="24"/>
          <w:rtl w:val="0"/>
        </w:rPr>
        <w:t xml:space="preserve"> e</w:t>
      </w:r>
      <w:r w:rsidDel="00000000" w:rsidR="00000000" w:rsidRPr="00000000">
        <w:rPr>
          <w:rFonts w:ascii="Roboto" w:cs="Roboto" w:eastAsia="Roboto" w:hAnsi="Roboto"/>
          <w:color w:val="262626"/>
          <w:sz w:val="24"/>
          <w:szCs w:val="24"/>
          <w:rtl w:val="0"/>
        </w:rPr>
        <w:t xml:space="preserve">leven först läser in en kurs på egen hand för att sedan göra prövningen. Syftet med prövningen är att eleven ska visa sina kunskaper i alla delar av kursens kunskapskrav.</w:t>
      </w:r>
      <w:r w:rsidDel="00000000" w:rsidR="00000000" w:rsidRPr="00000000">
        <w:rPr>
          <w:rtl w:val="0"/>
        </w:rPr>
      </w:r>
    </w:p>
    <w:p w:rsidR="00000000" w:rsidDel="00000000" w:rsidP="00000000" w:rsidRDefault="00000000" w:rsidRPr="00000000" w14:paraId="00000005">
      <w:pPr>
        <w:pageBreakBefore w:val="0"/>
        <w:spacing w:after="0" w:line="240" w:lineRule="auto"/>
        <w:rPr>
          <w:rFonts w:ascii="Roboto" w:cs="Roboto" w:eastAsia="Roboto" w:hAnsi="Roboto"/>
          <w:b w:val="1"/>
          <w:color w:val="38761d"/>
          <w:sz w:val="24"/>
          <w:szCs w:val="24"/>
        </w:rPr>
      </w:pPr>
      <w:r w:rsidDel="00000000" w:rsidR="00000000" w:rsidRPr="00000000">
        <w:rPr>
          <w:rFonts w:ascii="Roboto" w:cs="Roboto" w:eastAsia="Roboto" w:hAnsi="Roboto"/>
          <w:b w:val="1"/>
          <w:color w:val="38761d"/>
          <w:sz w:val="24"/>
          <w:szCs w:val="24"/>
          <w:rtl w:val="0"/>
        </w:rPr>
        <w:t xml:space="preserve">Ansökan</w:t>
      </w:r>
    </w:p>
    <w:p w:rsidR="00000000" w:rsidDel="00000000" w:rsidP="00000000" w:rsidRDefault="00000000" w:rsidRPr="00000000" w14:paraId="00000006">
      <w:pPr>
        <w:pageBreakBefore w:val="0"/>
        <w:spacing w:line="240" w:lineRule="auto"/>
        <w:rPr>
          <w:rFonts w:ascii="Roboto" w:cs="Roboto" w:eastAsia="Roboto" w:hAnsi="Roboto"/>
          <w:sz w:val="26"/>
          <w:szCs w:val="26"/>
        </w:rPr>
      </w:pPr>
      <w:r w:rsidDel="00000000" w:rsidR="00000000" w:rsidRPr="00000000">
        <w:rPr>
          <w:rFonts w:ascii="Roboto" w:cs="Roboto" w:eastAsia="Roboto" w:hAnsi="Roboto"/>
          <w:sz w:val="24"/>
          <w:szCs w:val="24"/>
          <w:rtl w:val="0"/>
        </w:rPr>
        <w:t xml:space="preserve">Ansökan om prövning görs på blanketten </w:t>
      </w:r>
      <w:r w:rsidDel="00000000" w:rsidR="00000000" w:rsidRPr="00000000">
        <w:rPr>
          <w:rFonts w:ascii="Roboto" w:cs="Roboto" w:eastAsia="Roboto" w:hAnsi="Roboto"/>
          <w:i w:val="1"/>
          <w:sz w:val="24"/>
          <w:szCs w:val="24"/>
          <w:rtl w:val="0"/>
        </w:rPr>
        <w:t xml:space="preserve">Ansökan prövning</w:t>
      </w:r>
      <w:r w:rsidDel="00000000" w:rsidR="00000000" w:rsidRPr="00000000">
        <w:rPr>
          <w:rFonts w:ascii="Roboto" w:cs="Roboto" w:eastAsia="Roboto" w:hAnsi="Roboto"/>
          <w:sz w:val="24"/>
          <w:szCs w:val="24"/>
          <w:rtl w:val="0"/>
        </w:rPr>
        <w:t xml:space="preserve">, via Vimmerby Lärcenters expedition. Ansök senast två veckor innan du vill påbörja prövningen. Observera prövningsperioderna nedan. Skolan avgör om det är möjligt att genomföra prövning den period du önskar.</w:t>
      </w:r>
      <w:r w:rsidDel="00000000" w:rsidR="00000000" w:rsidRPr="00000000">
        <w:rPr>
          <w:rtl w:val="0"/>
        </w:rPr>
      </w:r>
    </w:p>
    <w:tbl>
      <w:tblPr>
        <w:tblStyle w:val="Table1"/>
        <w:tblW w:w="9072.0" w:type="dxa"/>
        <w:jc w:val="left"/>
        <w:tblBorders>
          <w:top w:color="262626" w:space="0" w:sz="8" w:val="single"/>
          <w:left w:color="262626" w:space="0" w:sz="8" w:val="single"/>
          <w:bottom w:color="262626" w:space="0" w:sz="8" w:val="single"/>
          <w:right w:color="262626" w:space="0" w:sz="8" w:val="single"/>
          <w:insideH w:color="262626" w:space="0" w:sz="8" w:val="single"/>
          <w:insideV w:color="262626" w:space="0" w:sz="8" w:val="single"/>
        </w:tblBorders>
        <w:tblLayout w:type="fixed"/>
        <w:tblLook w:val="0600"/>
      </w:tblPr>
      <w:tblGrid>
        <w:gridCol w:w="4536"/>
        <w:gridCol w:w="4536"/>
        <w:tblGridChange w:id="0">
          <w:tblGrid>
            <w:gridCol w:w="4536"/>
            <w:gridCol w:w="4536"/>
          </w:tblGrid>
        </w:tblGridChange>
      </w:tblGrid>
      <w:tr>
        <w:trPr>
          <w:cantSplit w:val="0"/>
          <w:tblHeader w:val="0"/>
        </w:trPr>
        <w:tc>
          <w:tcPr>
            <w:shd w:fill="93c47d"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Våren</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Hösten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spacing w:after="0" w:before="0" w:lineRule="auto"/>
              <w:ind w:left="360"/>
              <w:rPr>
                <w:rFonts w:ascii="Roboto" w:cs="Roboto" w:eastAsia="Roboto" w:hAnsi="Roboto"/>
                <w:sz w:val="26"/>
                <w:szCs w:val="26"/>
              </w:rPr>
            </w:pPr>
            <w:r w:rsidDel="00000000" w:rsidR="00000000" w:rsidRPr="00000000">
              <w:rPr>
                <w:rFonts w:ascii="Roboto" w:cs="Roboto" w:eastAsia="Roboto" w:hAnsi="Roboto"/>
                <w:sz w:val="24"/>
                <w:szCs w:val="24"/>
                <w:rtl w:val="0"/>
              </w:rPr>
              <w:t xml:space="preserve">1.</w:t>
            </w:r>
            <w:r w:rsidDel="00000000" w:rsidR="00000000" w:rsidRPr="00000000">
              <w:rPr>
                <w:rFonts w:ascii="Roboto" w:cs="Roboto" w:eastAsia="Roboto" w:hAnsi="Roboto"/>
                <w:sz w:val="14"/>
                <w:szCs w:val="14"/>
                <w:rtl w:val="0"/>
              </w:rPr>
              <w:t xml:space="preserve">     </w:t>
            </w:r>
            <w:r w:rsidDel="00000000" w:rsidR="00000000" w:rsidRPr="00000000">
              <w:rPr>
                <w:rFonts w:ascii="Roboto" w:cs="Roboto" w:eastAsia="Roboto" w:hAnsi="Roboto"/>
                <w:sz w:val="24"/>
                <w:szCs w:val="24"/>
                <w:rtl w:val="0"/>
              </w:rPr>
              <w:t xml:space="preserve">v 3-7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spacing w:after="0" w:before="0" w:lineRule="auto"/>
              <w:ind w:left="360"/>
              <w:rPr>
                <w:rFonts w:ascii="Roboto" w:cs="Roboto" w:eastAsia="Roboto" w:hAnsi="Roboto"/>
                <w:sz w:val="26"/>
                <w:szCs w:val="26"/>
              </w:rPr>
            </w:pPr>
            <w:r w:rsidDel="00000000" w:rsidR="00000000" w:rsidRPr="00000000">
              <w:rPr>
                <w:rFonts w:ascii="Roboto" w:cs="Roboto" w:eastAsia="Roboto" w:hAnsi="Roboto"/>
                <w:sz w:val="24"/>
                <w:szCs w:val="24"/>
                <w:rtl w:val="0"/>
              </w:rPr>
              <w:t xml:space="preserve">5.</w:t>
            </w:r>
            <w:r w:rsidDel="00000000" w:rsidR="00000000" w:rsidRPr="00000000">
              <w:rPr>
                <w:rFonts w:ascii="Roboto" w:cs="Roboto" w:eastAsia="Roboto" w:hAnsi="Roboto"/>
                <w:sz w:val="14"/>
                <w:szCs w:val="14"/>
                <w:rtl w:val="0"/>
              </w:rPr>
              <w:t xml:space="preserve">     </w:t>
            </w:r>
            <w:r w:rsidDel="00000000" w:rsidR="00000000" w:rsidRPr="00000000">
              <w:rPr>
                <w:rFonts w:ascii="Roboto" w:cs="Roboto" w:eastAsia="Roboto" w:hAnsi="Roboto"/>
                <w:sz w:val="24"/>
                <w:szCs w:val="24"/>
                <w:rtl w:val="0"/>
              </w:rPr>
              <w:t xml:space="preserve">v 34-38</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spacing w:after="0" w:before="0" w:lineRule="auto"/>
              <w:ind w:left="360"/>
              <w:rPr>
                <w:rFonts w:ascii="Roboto" w:cs="Roboto" w:eastAsia="Roboto" w:hAnsi="Roboto"/>
                <w:sz w:val="26"/>
                <w:szCs w:val="26"/>
              </w:rPr>
            </w:pPr>
            <w:r w:rsidDel="00000000" w:rsidR="00000000" w:rsidRPr="00000000">
              <w:rPr>
                <w:rFonts w:ascii="Roboto" w:cs="Roboto" w:eastAsia="Roboto" w:hAnsi="Roboto"/>
                <w:sz w:val="24"/>
                <w:szCs w:val="24"/>
                <w:rtl w:val="0"/>
              </w:rPr>
              <w:t xml:space="preserve">2.</w:t>
            </w:r>
            <w:r w:rsidDel="00000000" w:rsidR="00000000" w:rsidRPr="00000000">
              <w:rPr>
                <w:rFonts w:ascii="Roboto" w:cs="Roboto" w:eastAsia="Roboto" w:hAnsi="Roboto"/>
                <w:sz w:val="14"/>
                <w:szCs w:val="14"/>
                <w:rtl w:val="0"/>
              </w:rPr>
              <w:t xml:space="preserve">     </w:t>
            </w:r>
            <w:r w:rsidDel="00000000" w:rsidR="00000000" w:rsidRPr="00000000">
              <w:rPr>
                <w:rFonts w:ascii="Roboto" w:cs="Roboto" w:eastAsia="Roboto" w:hAnsi="Roboto"/>
                <w:sz w:val="24"/>
                <w:szCs w:val="24"/>
                <w:rtl w:val="0"/>
              </w:rPr>
              <w:t xml:space="preserve">v 8-12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after="0" w:before="0" w:lineRule="auto"/>
              <w:ind w:left="360"/>
              <w:rPr>
                <w:rFonts w:ascii="Roboto" w:cs="Roboto" w:eastAsia="Roboto" w:hAnsi="Roboto"/>
                <w:sz w:val="26"/>
                <w:szCs w:val="26"/>
              </w:rPr>
            </w:pPr>
            <w:r w:rsidDel="00000000" w:rsidR="00000000" w:rsidRPr="00000000">
              <w:rPr>
                <w:rFonts w:ascii="Roboto" w:cs="Roboto" w:eastAsia="Roboto" w:hAnsi="Roboto"/>
                <w:sz w:val="24"/>
                <w:szCs w:val="24"/>
                <w:rtl w:val="0"/>
              </w:rPr>
              <w:t xml:space="preserve">6.</w:t>
            </w:r>
            <w:r w:rsidDel="00000000" w:rsidR="00000000" w:rsidRPr="00000000">
              <w:rPr>
                <w:rFonts w:ascii="Roboto" w:cs="Roboto" w:eastAsia="Roboto" w:hAnsi="Roboto"/>
                <w:sz w:val="14"/>
                <w:szCs w:val="14"/>
                <w:rtl w:val="0"/>
              </w:rPr>
              <w:t xml:space="preserve">     </w:t>
            </w:r>
            <w:r w:rsidDel="00000000" w:rsidR="00000000" w:rsidRPr="00000000">
              <w:rPr>
                <w:rFonts w:ascii="Roboto" w:cs="Roboto" w:eastAsia="Roboto" w:hAnsi="Roboto"/>
                <w:sz w:val="24"/>
                <w:szCs w:val="24"/>
                <w:rtl w:val="0"/>
              </w:rPr>
              <w:t xml:space="preserve">v 39-43</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spacing w:after="0" w:before="0" w:lineRule="auto"/>
              <w:ind w:left="360"/>
              <w:rPr>
                <w:rFonts w:ascii="Roboto" w:cs="Roboto" w:eastAsia="Roboto" w:hAnsi="Roboto"/>
                <w:sz w:val="26"/>
                <w:szCs w:val="26"/>
              </w:rPr>
            </w:pPr>
            <w:r w:rsidDel="00000000" w:rsidR="00000000" w:rsidRPr="00000000">
              <w:rPr>
                <w:rFonts w:ascii="Roboto" w:cs="Roboto" w:eastAsia="Roboto" w:hAnsi="Roboto"/>
                <w:sz w:val="24"/>
                <w:szCs w:val="24"/>
                <w:rtl w:val="0"/>
              </w:rPr>
              <w:t xml:space="preserve">3.</w:t>
            </w:r>
            <w:r w:rsidDel="00000000" w:rsidR="00000000" w:rsidRPr="00000000">
              <w:rPr>
                <w:rFonts w:ascii="Roboto" w:cs="Roboto" w:eastAsia="Roboto" w:hAnsi="Roboto"/>
                <w:sz w:val="14"/>
                <w:szCs w:val="14"/>
                <w:rtl w:val="0"/>
              </w:rPr>
              <w:t xml:space="preserve">     </w:t>
            </w:r>
            <w:r w:rsidDel="00000000" w:rsidR="00000000" w:rsidRPr="00000000">
              <w:rPr>
                <w:rFonts w:ascii="Roboto" w:cs="Roboto" w:eastAsia="Roboto" w:hAnsi="Roboto"/>
                <w:sz w:val="24"/>
                <w:szCs w:val="24"/>
                <w:rtl w:val="0"/>
              </w:rPr>
              <w:t xml:space="preserve">v 13-17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spacing w:after="0" w:before="0" w:lineRule="auto"/>
              <w:ind w:left="360"/>
              <w:rPr>
                <w:rFonts w:ascii="Roboto" w:cs="Roboto" w:eastAsia="Roboto" w:hAnsi="Roboto"/>
                <w:sz w:val="26"/>
                <w:szCs w:val="26"/>
              </w:rPr>
            </w:pPr>
            <w:r w:rsidDel="00000000" w:rsidR="00000000" w:rsidRPr="00000000">
              <w:rPr>
                <w:rFonts w:ascii="Roboto" w:cs="Roboto" w:eastAsia="Roboto" w:hAnsi="Roboto"/>
                <w:sz w:val="24"/>
                <w:szCs w:val="24"/>
                <w:rtl w:val="0"/>
              </w:rPr>
              <w:t xml:space="preserve">7.</w:t>
            </w:r>
            <w:r w:rsidDel="00000000" w:rsidR="00000000" w:rsidRPr="00000000">
              <w:rPr>
                <w:rFonts w:ascii="Roboto" w:cs="Roboto" w:eastAsia="Roboto" w:hAnsi="Roboto"/>
                <w:sz w:val="14"/>
                <w:szCs w:val="14"/>
                <w:rtl w:val="0"/>
              </w:rPr>
              <w:t xml:space="preserve">     </w:t>
            </w:r>
            <w:r w:rsidDel="00000000" w:rsidR="00000000" w:rsidRPr="00000000">
              <w:rPr>
                <w:rFonts w:ascii="Roboto" w:cs="Roboto" w:eastAsia="Roboto" w:hAnsi="Roboto"/>
                <w:sz w:val="24"/>
                <w:szCs w:val="24"/>
                <w:rtl w:val="0"/>
              </w:rPr>
              <w:t xml:space="preserve">v 44-48</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after="0" w:before="0" w:lineRule="auto"/>
              <w:ind w:left="360"/>
              <w:rPr>
                <w:rFonts w:ascii="Roboto" w:cs="Roboto" w:eastAsia="Roboto" w:hAnsi="Roboto"/>
                <w:sz w:val="24"/>
                <w:szCs w:val="24"/>
              </w:rPr>
            </w:pPr>
            <w:r w:rsidDel="00000000" w:rsidR="00000000" w:rsidRPr="00000000">
              <w:rPr>
                <w:rFonts w:ascii="Roboto" w:cs="Roboto" w:eastAsia="Roboto" w:hAnsi="Roboto"/>
                <w:sz w:val="24"/>
                <w:szCs w:val="24"/>
                <w:rtl w:val="0"/>
              </w:rPr>
              <w:t xml:space="preserve">4. v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spacing w:after="0" w:before="0" w:lineRule="auto"/>
              <w:ind w:left="360"/>
              <w:rPr>
                <w:sz w:val="24"/>
                <w:szCs w:val="24"/>
              </w:rPr>
            </w:pPr>
            <w:r w:rsidDel="00000000" w:rsidR="00000000" w:rsidRPr="00000000">
              <w:rPr>
                <w:rtl w:val="0"/>
              </w:rPr>
            </w:r>
          </w:p>
        </w:tc>
      </w:tr>
    </w:tbl>
    <w:p w:rsidR="00000000" w:rsidDel="00000000" w:rsidP="00000000" w:rsidRDefault="00000000" w:rsidRPr="00000000" w14:paraId="00000011">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pageBreakBefore w:val="0"/>
        <w:spacing w:after="0" w:line="240" w:lineRule="auto"/>
        <w:rPr>
          <w:rFonts w:ascii="Roboto" w:cs="Roboto" w:eastAsia="Roboto" w:hAnsi="Roboto"/>
          <w:b w:val="1"/>
          <w:color w:val="38761d"/>
          <w:sz w:val="24"/>
          <w:szCs w:val="24"/>
        </w:rPr>
      </w:pPr>
      <w:r w:rsidDel="00000000" w:rsidR="00000000" w:rsidRPr="00000000">
        <w:rPr>
          <w:rFonts w:ascii="Roboto" w:cs="Roboto" w:eastAsia="Roboto" w:hAnsi="Roboto"/>
          <w:b w:val="1"/>
          <w:color w:val="38761d"/>
          <w:sz w:val="24"/>
          <w:szCs w:val="24"/>
          <w:rtl w:val="0"/>
        </w:rPr>
        <w:t xml:space="preserve">Betalning</w:t>
      </w:r>
    </w:p>
    <w:p w:rsidR="00000000" w:rsidDel="00000000" w:rsidP="00000000" w:rsidRDefault="00000000" w:rsidRPr="00000000" w14:paraId="00000013">
      <w:pPr>
        <w:pageBreakBefore w:val="0"/>
        <w:spacing w:line="240" w:lineRule="auto"/>
        <w:rPr>
          <w:rFonts w:ascii="Roboto" w:cs="Roboto" w:eastAsia="Roboto" w:hAnsi="Roboto"/>
          <w:sz w:val="24"/>
          <w:szCs w:val="24"/>
          <w:shd w:fill="93c47d" w:val="clear"/>
        </w:rPr>
      </w:pPr>
      <w:r w:rsidDel="00000000" w:rsidR="00000000" w:rsidRPr="00000000">
        <w:rPr>
          <w:rFonts w:ascii="Roboto" w:cs="Roboto" w:eastAsia="Roboto" w:hAnsi="Roboto"/>
          <w:sz w:val="24"/>
          <w:szCs w:val="24"/>
          <w:shd w:fill="93c47d" w:val="clear"/>
          <w:rtl w:val="0"/>
        </w:rPr>
        <w:t xml:space="preserve">Efter första mötet med läraren får du en faktura på 500 kr som ska betalas inom 30 dagar. </w:t>
      </w:r>
      <w:r w:rsidDel="00000000" w:rsidR="00000000" w:rsidRPr="00000000">
        <w:rPr>
          <w:rFonts w:ascii="Roboto" w:cs="Roboto" w:eastAsia="Roboto" w:hAnsi="Roboto"/>
          <w:sz w:val="24"/>
          <w:szCs w:val="24"/>
          <w:shd w:fill="93c47d" w:val="clear"/>
          <w:rtl w:val="0"/>
        </w:rPr>
        <w:t xml:space="preserve">Prövningen är avgiftsfri om den prövande tidigare har läst kursen men fått betyg F.</w:t>
      </w:r>
    </w:p>
    <w:p w:rsidR="00000000" w:rsidDel="00000000" w:rsidP="00000000" w:rsidRDefault="00000000" w:rsidRPr="00000000" w14:paraId="00000014">
      <w:pPr>
        <w:pageBreakBefore w:val="0"/>
        <w:spacing w:after="0" w:before="0" w:line="240" w:lineRule="auto"/>
        <w:rPr>
          <w:rFonts w:ascii="Roboto" w:cs="Roboto" w:eastAsia="Roboto" w:hAnsi="Roboto"/>
          <w:b w:val="1"/>
          <w:color w:val="38761d"/>
          <w:sz w:val="24"/>
          <w:szCs w:val="24"/>
        </w:rPr>
      </w:pPr>
      <w:r w:rsidDel="00000000" w:rsidR="00000000" w:rsidRPr="00000000">
        <w:rPr>
          <w:rFonts w:ascii="Roboto" w:cs="Roboto" w:eastAsia="Roboto" w:hAnsi="Roboto"/>
          <w:b w:val="1"/>
          <w:color w:val="38761d"/>
          <w:sz w:val="24"/>
          <w:szCs w:val="24"/>
          <w:rtl w:val="0"/>
        </w:rPr>
        <w:t xml:space="preserve">Start</w:t>
      </w:r>
    </w:p>
    <w:p w:rsidR="00000000" w:rsidDel="00000000" w:rsidP="00000000" w:rsidRDefault="00000000" w:rsidRPr="00000000" w14:paraId="00000015">
      <w:pPr>
        <w:pageBreakBefore w:val="0"/>
        <w:spacing w:after="0" w:before="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Den prövande läraren kommer att kontakta dig och boka en första tid när ni kan planera prövningen. Du får instruktioner om vilket studiematerial som behövs. Du som gör en prövning i grundläggande eller gymnasiala kurser kommer att få en edu-mejladress och ett konto på Google Classroom som du kommer att använda under hela prövningen. Däremot kommer du inte att få hjälp och handledning. Vill du ha undervisning eller handledning, sök istället kursen. </w:t>
      </w:r>
    </w:p>
    <w:p w:rsidR="00000000" w:rsidDel="00000000" w:rsidP="00000000" w:rsidRDefault="00000000" w:rsidRPr="00000000" w14:paraId="00000016">
      <w:pPr>
        <w:pageBreakBefore w:val="0"/>
        <w:spacing w:after="240" w:before="240" w:lineRule="auto"/>
        <w:rPr>
          <w:rFonts w:ascii="Georgia" w:cs="Georgia" w:eastAsia="Georgia" w:hAnsi="Georgia"/>
          <w:b w:val="1"/>
          <w:color w:val="ff9900"/>
          <w:sz w:val="24"/>
          <w:szCs w:val="24"/>
        </w:rPr>
      </w:pPr>
      <w:r w:rsidDel="00000000" w:rsidR="00000000" w:rsidRPr="00000000">
        <w:rPr>
          <w:rtl w:val="0"/>
        </w:rPr>
      </w:r>
    </w:p>
    <w:p w:rsidR="00000000" w:rsidDel="00000000" w:rsidP="00000000" w:rsidRDefault="00000000" w:rsidRPr="00000000" w14:paraId="00000017">
      <w:pPr>
        <w:pageBreakBefore w:val="0"/>
        <w:spacing w:after="0" w:before="0" w:line="240" w:lineRule="auto"/>
        <w:rPr>
          <w:rFonts w:ascii="Roboto" w:cs="Roboto" w:eastAsia="Roboto" w:hAnsi="Roboto"/>
          <w:b w:val="1"/>
          <w:color w:val="38761d"/>
          <w:sz w:val="24"/>
          <w:szCs w:val="24"/>
        </w:rPr>
      </w:pPr>
      <w:r w:rsidDel="00000000" w:rsidR="00000000" w:rsidRPr="00000000">
        <w:rPr>
          <w:rFonts w:ascii="Roboto" w:cs="Roboto" w:eastAsia="Roboto" w:hAnsi="Roboto"/>
          <w:b w:val="1"/>
          <w:color w:val="38761d"/>
          <w:sz w:val="24"/>
          <w:szCs w:val="24"/>
          <w:rtl w:val="0"/>
        </w:rPr>
        <w:t xml:space="preserve">Provtillfällen</w:t>
      </w:r>
    </w:p>
    <w:p w:rsidR="00000000" w:rsidDel="00000000" w:rsidP="00000000" w:rsidRDefault="00000000" w:rsidRPr="00000000" w14:paraId="00000018">
      <w:pPr>
        <w:pageBreakBefore w:val="0"/>
        <w:spacing w:after="0" w:before="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Datum och tid för provtillfällen fastställs av den prövande läraren. Vid provtillfällen ska du kunna styrka din identitet om du inte är känd hos oss. Prövningen ska testa alla kursens delar, så prövningen kan ta ganska mycket tid i anspråk under 4-5 veckors tid.</w:t>
      </w:r>
    </w:p>
    <w:p w:rsidR="00000000" w:rsidDel="00000000" w:rsidP="00000000" w:rsidRDefault="00000000" w:rsidRPr="00000000" w14:paraId="00000019">
      <w:pPr>
        <w:pageBreakBefore w:val="0"/>
        <w:spacing w:after="0" w:before="0" w:line="240" w:lineRule="auto"/>
        <w:rPr>
          <w:rFonts w:ascii="Roboto" w:cs="Roboto" w:eastAsia="Roboto" w:hAnsi="Roboto"/>
          <w:b w:val="1"/>
          <w:color w:val="38761d"/>
          <w:sz w:val="24"/>
          <w:szCs w:val="24"/>
        </w:rPr>
      </w:pPr>
      <w:r w:rsidDel="00000000" w:rsidR="00000000" w:rsidRPr="00000000">
        <w:rPr>
          <w:rtl w:val="0"/>
        </w:rPr>
      </w:r>
    </w:p>
    <w:p w:rsidR="00000000" w:rsidDel="00000000" w:rsidP="00000000" w:rsidRDefault="00000000" w:rsidRPr="00000000" w14:paraId="0000001A">
      <w:pPr>
        <w:pageBreakBefore w:val="0"/>
        <w:spacing w:after="0" w:before="0" w:line="240" w:lineRule="auto"/>
        <w:rPr>
          <w:rFonts w:ascii="Roboto" w:cs="Roboto" w:eastAsia="Roboto" w:hAnsi="Roboto"/>
          <w:b w:val="1"/>
          <w:color w:val="38761d"/>
          <w:sz w:val="24"/>
          <w:szCs w:val="24"/>
        </w:rPr>
      </w:pPr>
      <w:r w:rsidDel="00000000" w:rsidR="00000000" w:rsidRPr="00000000">
        <w:rPr>
          <w:rFonts w:ascii="Roboto" w:cs="Roboto" w:eastAsia="Roboto" w:hAnsi="Roboto"/>
          <w:b w:val="1"/>
          <w:color w:val="38761d"/>
          <w:sz w:val="24"/>
          <w:szCs w:val="24"/>
          <w:rtl w:val="0"/>
        </w:rPr>
        <w:t xml:space="preserve">Betyg</w:t>
      </w:r>
    </w:p>
    <w:p w:rsidR="00000000" w:rsidDel="00000000" w:rsidP="00000000" w:rsidRDefault="00000000" w:rsidRPr="00000000" w14:paraId="0000001B">
      <w:pPr>
        <w:pageBreakBefore w:val="0"/>
        <w:spacing w:after="0" w:before="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När uppgifter och prov är genomförda sätts betyg och du får det hemskickat. </w:t>
      </w:r>
    </w:p>
    <w:p w:rsidR="00000000" w:rsidDel="00000000" w:rsidP="00000000" w:rsidRDefault="00000000" w:rsidRPr="00000000" w14:paraId="0000001C">
      <w:pPr>
        <w:pageBreakBefore w:val="0"/>
        <w:spacing w:after="240" w:before="0" w:lineRule="auto"/>
        <w:rPr>
          <w:rFonts w:ascii="Roboto" w:cs="Roboto" w:eastAsia="Roboto" w:hAnsi="Roboto"/>
          <w:b w:val="1"/>
          <w:color w:val="38761d"/>
          <w:sz w:val="24"/>
          <w:szCs w:val="24"/>
        </w:rPr>
      </w:pPr>
      <w:r w:rsidDel="00000000" w:rsidR="00000000" w:rsidRPr="00000000">
        <w:rPr>
          <w:rtl w:val="0"/>
        </w:rPr>
      </w:r>
    </w:p>
    <w:p w:rsidR="00000000" w:rsidDel="00000000" w:rsidP="00000000" w:rsidRDefault="00000000" w:rsidRPr="00000000" w14:paraId="0000001D">
      <w:pPr>
        <w:pageBreakBefore w:val="0"/>
        <w:spacing w:after="0" w:before="0" w:line="240" w:lineRule="auto"/>
        <w:rPr>
          <w:rFonts w:ascii="Roboto" w:cs="Roboto" w:eastAsia="Roboto" w:hAnsi="Roboto"/>
          <w:b w:val="1"/>
          <w:color w:val="38761d"/>
          <w:sz w:val="24"/>
          <w:szCs w:val="24"/>
        </w:rPr>
      </w:pPr>
      <w:r w:rsidDel="00000000" w:rsidR="00000000" w:rsidRPr="00000000">
        <w:rPr>
          <w:rFonts w:ascii="Roboto" w:cs="Roboto" w:eastAsia="Roboto" w:hAnsi="Roboto"/>
          <w:b w:val="1"/>
          <w:color w:val="38761d"/>
          <w:sz w:val="24"/>
          <w:szCs w:val="24"/>
          <w:rtl w:val="0"/>
        </w:rPr>
        <w:t xml:space="preserve">Avbrott</w:t>
      </w:r>
    </w:p>
    <w:p w:rsidR="00000000" w:rsidDel="00000000" w:rsidP="00000000" w:rsidRDefault="00000000" w:rsidRPr="00000000" w14:paraId="0000001E">
      <w:pPr>
        <w:pageBreakBefore w:val="0"/>
        <w:spacing w:after="240" w:before="0" w:line="240" w:lineRule="auto"/>
        <w:rPr>
          <w:rFonts w:ascii="Roboto" w:cs="Roboto" w:eastAsia="Roboto" w:hAnsi="Roboto"/>
          <w:sz w:val="24"/>
          <w:szCs w:val="24"/>
        </w:rPr>
        <w:sectPr>
          <w:headerReference r:id="rId6" w:type="default"/>
          <w:footerReference r:id="rId7" w:type="default"/>
          <w:pgSz w:h="16838" w:w="11906" w:orient="portrait"/>
          <w:pgMar w:bottom="1417" w:top="1417" w:left="1417" w:right="1417" w:header="708" w:footer="708"/>
          <w:pgNumType w:start="1"/>
        </w:sectPr>
      </w:pPr>
      <w:r w:rsidDel="00000000" w:rsidR="00000000" w:rsidRPr="00000000">
        <w:rPr>
          <w:rFonts w:ascii="Roboto" w:cs="Roboto" w:eastAsia="Roboto" w:hAnsi="Roboto"/>
          <w:sz w:val="24"/>
          <w:szCs w:val="24"/>
          <w:rtl w:val="0"/>
        </w:rPr>
        <w:t xml:space="preserve">Om du måste avbryta eller skjuta fram prövningen av någon anledning, kontakta ansvarig lärare innan prövningen startat. När läraren har kontaktat dig räknas prövningen som påbörjad och då kan du inte få tillbaka betalningen.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Sara Olsson</w:t>
        <w:tab/>
        <w:tab/>
        <w:tab/>
        <w:tab/>
        <w:tab/>
        <w:tab/>
        <w:tab/>
        <w:t xml:space="preserve">Sandra Carlsson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Rektor</w:t>
      </w:r>
      <w:r w:rsidDel="00000000" w:rsidR="00000000" w:rsidRPr="00000000">
        <w:rPr>
          <w:rFonts w:ascii="Roboto" w:cs="Roboto" w:eastAsia="Roboto" w:hAnsi="Roboto"/>
          <w:sz w:val="24"/>
          <w:szCs w:val="24"/>
          <w:rtl w:val="0"/>
        </w:rPr>
        <w:t xml:space="preserve"> </w:t>
        <w:tab/>
        <w:tab/>
        <w:tab/>
        <w:tab/>
        <w:tab/>
        <w:tab/>
        <w:tab/>
      </w:r>
      <w:r w:rsidDel="00000000" w:rsidR="00000000" w:rsidRPr="00000000">
        <w:rPr>
          <w:rFonts w:ascii="Roboto" w:cs="Roboto" w:eastAsia="Roboto" w:hAnsi="Roboto"/>
          <w:b w:val="1"/>
          <w:sz w:val="24"/>
          <w:szCs w:val="24"/>
          <w:rtl w:val="0"/>
        </w:rPr>
        <w:t xml:space="preserve">Rektor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Vimmerby Lärcenter</w:t>
        <w:tab/>
        <w:tab/>
        <w:tab/>
        <w:tab/>
        <w:tab/>
        <w:tab/>
        <w:t xml:space="preserve">Vimmerby Lärcenter</w:t>
        <w:tab/>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eorgia" w:cs="Georgia" w:eastAsia="Georgia" w:hAnsi="Georgia"/>
          <w:sz w:val="24"/>
          <w:szCs w:val="24"/>
        </w:rPr>
      </w:pPr>
      <w:r w:rsidDel="00000000" w:rsidR="00000000" w:rsidRPr="00000000">
        <w:rPr>
          <w:rtl w:val="0"/>
        </w:rPr>
      </w:r>
    </w:p>
    <w:tbl>
      <w:tblPr>
        <w:tblStyle w:val="Table2"/>
        <w:tblW w:w="90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shd w:fill="93c47d"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after="0" w:line="240" w:lineRule="auto"/>
              <w:rPr>
                <w:rFonts w:ascii="Roboto" w:cs="Roboto" w:eastAsia="Roboto" w:hAnsi="Roboto"/>
                <w:b w:val="1"/>
                <w:color w:val="262626"/>
              </w:rPr>
            </w:pPr>
            <w:r w:rsidDel="00000000" w:rsidR="00000000" w:rsidRPr="00000000">
              <w:rPr>
                <w:rFonts w:ascii="Roboto" w:cs="Roboto" w:eastAsia="Roboto" w:hAnsi="Roboto"/>
                <w:b w:val="1"/>
                <w:color w:val="262626"/>
                <w:rtl w:val="0"/>
              </w:rPr>
              <w:t xml:space="preserve">Så här skriver Skolverket om prövning:</w:t>
            </w:r>
          </w:p>
          <w:p w:rsidR="00000000" w:rsidDel="00000000" w:rsidP="00000000" w:rsidRDefault="00000000" w:rsidRPr="00000000" w14:paraId="00000025">
            <w:pPr>
              <w:pageBreakBefore w:val="0"/>
              <w:widowControl w:val="0"/>
              <w:spacing w:after="0" w:line="240" w:lineRule="auto"/>
              <w:rPr>
                <w:rFonts w:ascii="Georgia" w:cs="Georgia" w:eastAsia="Georgia" w:hAnsi="Georgia"/>
                <w:b w:val="1"/>
                <w:color w:val="262626"/>
              </w:rPr>
            </w:pPr>
            <w:r w:rsidDel="00000000" w:rsidR="00000000" w:rsidRPr="00000000">
              <w:rPr>
                <w:rtl w:val="0"/>
              </w:rPr>
            </w:r>
          </w:p>
          <w:p w:rsidR="00000000" w:rsidDel="00000000" w:rsidP="00000000" w:rsidRDefault="00000000" w:rsidRPr="00000000" w14:paraId="00000026">
            <w:pPr>
              <w:pageBreakBefore w:val="0"/>
              <w:widowControl w:val="0"/>
              <w:spacing w:after="0" w:line="240" w:lineRule="auto"/>
              <w:rPr>
                <w:rFonts w:ascii="Roboto" w:cs="Roboto" w:eastAsia="Roboto" w:hAnsi="Roboto"/>
                <w:color w:val="262626"/>
              </w:rPr>
            </w:pPr>
            <w:r w:rsidDel="00000000" w:rsidR="00000000" w:rsidRPr="00000000">
              <w:rPr>
                <w:rFonts w:ascii="Roboto" w:cs="Roboto" w:eastAsia="Roboto" w:hAnsi="Roboto"/>
                <w:color w:val="262626"/>
                <w:rtl w:val="0"/>
              </w:rPr>
              <w:t xml:space="preserve">Att göra en prövning innebär att eleven först läser in en kurs på egen hand för att sedan göra prövningen. Syftet med prövningen är att eleven ska visa sina kunskaper i alla delar av kursens kunskapskrav.</w:t>
            </w:r>
          </w:p>
          <w:p w:rsidR="00000000" w:rsidDel="00000000" w:rsidP="00000000" w:rsidRDefault="00000000" w:rsidRPr="00000000" w14:paraId="00000027">
            <w:pPr>
              <w:pageBreakBefore w:val="0"/>
              <w:widowControl w:val="0"/>
              <w:spacing w:after="0" w:line="240" w:lineRule="auto"/>
              <w:rPr>
                <w:rFonts w:ascii="Roboto" w:cs="Roboto" w:eastAsia="Roboto" w:hAnsi="Roboto"/>
                <w:color w:val="262626"/>
              </w:rPr>
            </w:pPr>
            <w:r w:rsidDel="00000000" w:rsidR="00000000" w:rsidRPr="00000000">
              <w:rPr>
                <w:rtl w:val="0"/>
              </w:rPr>
            </w:r>
          </w:p>
          <w:p w:rsidR="00000000" w:rsidDel="00000000" w:rsidP="00000000" w:rsidRDefault="00000000" w:rsidRPr="00000000" w14:paraId="00000028">
            <w:pPr>
              <w:pageBreakBefore w:val="0"/>
              <w:widowControl w:val="0"/>
              <w:spacing w:after="0" w:line="240" w:lineRule="auto"/>
              <w:rPr>
                <w:rFonts w:ascii="Roboto" w:cs="Roboto" w:eastAsia="Roboto" w:hAnsi="Roboto"/>
                <w:color w:val="262626"/>
              </w:rPr>
            </w:pPr>
            <w:r w:rsidDel="00000000" w:rsidR="00000000" w:rsidRPr="00000000">
              <w:rPr>
                <w:rFonts w:ascii="Roboto" w:cs="Roboto" w:eastAsia="Roboto" w:hAnsi="Roboto"/>
                <w:color w:val="262626"/>
                <w:rtl w:val="0"/>
              </w:rPr>
              <w:t xml:space="preserve">Det är skolan som bestämmer hur och när en prövning ska genomföras. Prövning får bara göras hos en kommun som anordnar kursen.</w:t>
            </w:r>
          </w:p>
          <w:p w:rsidR="00000000" w:rsidDel="00000000" w:rsidP="00000000" w:rsidRDefault="00000000" w:rsidRPr="00000000" w14:paraId="00000029">
            <w:pPr>
              <w:pageBreakBefore w:val="0"/>
              <w:widowControl w:val="0"/>
              <w:spacing w:after="0" w:line="240" w:lineRule="auto"/>
              <w:rPr>
                <w:rFonts w:ascii="Roboto" w:cs="Roboto" w:eastAsia="Roboto" w:hAnsi="Roboto"/>
                <w:color w:val="262626"/>
              </w:rPr>
            </w:pPr>
            <w:r w:rsidDel="00000000" w:rsidR="00000000" w:rsidRPr="00000000">
              <w:rPr>
                <w:rtl w:val="0"/>
              </w:rPr>
            </w:r>
          </w:p>
          <w:p w:rsidR="00000000" w:rsidDel="00000000" w:rsidP="00000000" w:rsidRDefault="00000000" w:rsidRPr="00000000" w14:paraId="0000002A">
            <w:pPr>
              <w:pageBreakBefore w:val="0"/>
              <w:widowControl w:val="0"/>
              <w:spacing w:after="0" w:line="240" w:lineRule="auto"/>
              <w:rPr>
                <w:rFonts w:ascii="Georgia" w:cs="Georgia" w:eastAsia="Georgia" w:hAnsi="Georgia"/>
                <w:color w:val="262626"/>
              </w:rPr>
            </w:pPr>
            <w:r w:rsidDel="00000000" w:rsidR="00000000" w:rsidRPr="00000000">
              <w:rPr>
                <w:rFonts w:ascii="Roboto" w:cs="Roboto" w:eastAsia="Roboto" w:hAnsi="Roboto"/>
                <w:color w:val="262626"/>
                <w:rtl w:val="0"/>
              </w:rPr>
              <w:t xml:space="preserve">Den som är bosatt i Sverige har möjlighet att genomgå prövning inom kommunal vuxenutbildning i alla kurser som det sätts betyg på och i gymnasiearbetet, samt i nationella delkurser och i SFI. Det gäller även den som tidigare har fått betyg på kursen.</w:t>
            </w:r>
            <w:r w:rsidDel="00000000" w:rsidR="00000000" w:rsidRPr="00000000">
              <w:rPr>
                <w:rFonts w:ascii="Georgia" w:cs="Georgia" w:eastAsia="Georgia" w:hAnsi="Georgia"/>
                <w:color w:val="262626"/>
                <w:rtl w:val="0"/>
              </w:rPr>
              <w:t xml:space="preserve"> </w:t>
            </w:r>
          </w:p>
          <w:p w:rsidR="00000000" w:rsidDel="00000000" w:rsidP="00000000" w:rsidRDefault="00000000" w:rsidRPr="00000000" w14:paraId="0000002B">
            <w:pPr>
              <w:pageBreakBefore w:val="0"/>
              <w:widowControl w:val="0"/>
              <w:spacing w:after="0" w:line="240" w:lineRule="auto"/>
              <w:rPr>
                <w:rFonts w:ascii="Georgia" w:cs="Georgia" w:eastAsia="Georgia" w:hAnsi="Georgia"/>
                <w:color w:val="262626"/>
              </w:rPr>
            </w:pPr>
            <w:r w:rsidDel="00000000" w:rsidR="00000000" w:rsidRPr="00000000">
              <w:rPr>
                <w:rtl w:val="0"/>
              </w:rPr>
            </w:r>
          </w:p>
          <w:p w:rsidR="00000000" w:rsidDel="00000000" w:rsidP="00000000" w:rsidRDefault="00000000" w:rsidRPr="00000000" w14:paraId="0000002C">
            <w:pPr>
              <w:pageBreakBefore w:val="0"/>
              <w:widowControl w:val="0"/>
              <w:spacing w:after="0" w:line="240" w:lineRule="auto"/>
              <w:rPr>
                <w:rFonts w:ascii="Roboto" w:cs="Roboto" w:eastAsia="Roboto" w:hAnsi="Roboto"/>
                <w:i w:val="1"/>
                <w:color w:val="262626"/>
              </w:rPr>
            </w:pPr>
            <w:r w:rsidDel="00000000" w:rsidR="00000000" w:rsidRPr="00000000">
              <w:rPr>
                <w:rFonts w:ascii="Roboto" w:cs="Roboto" w:eastAsia="Roboto" w:hAnsi="Roboto"/>
                <w:i w:val="1"/>
                <w:color w:val="262626"/>
                <w:rtl w:val="0"/>
              </w:rPr>
              <w:t xml:space="preserve">Källa: Skolverket.se</w:t>
            </w:r>
          </w:p>
        </w:tc>
      </w:tr>
    </w:tbl>
    <w:p w:rsidR="00000000" w:rsidDel="00000000" w:rsidP="00000000" w:rsidRDefault="00000000" w:rsidRPr="00000000" w14:paraId="0000002D">
      <w:pPr>
        <w:pageBreakBefore w:val="0"/>
        <w:rPr>
          <w:sz w:val="24"/>
          <w:szCs w:val="24"/>
        </w:rPr>
      </w:pPr>
      <w:r w:rsidDel="00000000" w:rsidR="00000000" w:rsidRPr="00000000">
        <w:rPr>
          <w:rtl w:val="0"/>
        </w:rPr>
      </w:r>
    </w:p>
    <w:sectPr>
      <w:type w:val="continuous"/>
      <w:pgSz w:h="16838" w:w="11906"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ExtraBold">
    <w:embedBold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widowControl w:val="0"/>
      <w:spacing w:after="0" w:line="276" w:lineRule="auto"/>
      <w:rPr>
        <w:rFonts w:ascii="Roboto" w:cs="Roboto" w:eastAsia="Roboto" w:hAnsi="Roboto"/>
        <w:sz w:val="16.079999923706055"/>
        <w:szCs w:val="16.079999923706055"/>
      </w:rPr>
    </w:pPr>
    <w:r w:rsidDel="00000000" w:rsidR="00000000" w:rsidRPr="00000000">
      <w:rPr>
        <w:rFonts w:ascii="Roboto" w:cs="Roboto" w:eastAsia="Roboto" w:hAnsi="Roboto"/>
        <w:sz w:val="16.079999923706055"/>
        <w:szCs w:val="16.079999923706055"/>
        <w:rtl w:val="0"/>
      </w:rPr>
      <w:t xml:space="preserve">Vimmerby Lärcenter, Lögstadsgatan 5, 598 39 Vimmerby </w:t>
      <w:tab/>
      <w:tab/>
      <w:t xml:space="preserve">Telefon: 0492-76 94 04</w:t>
    </w:r>
  </w:p>
  <w:p w:rsidR="00000000" w:rsidDel="00000000" w:rsidP="00000000" w:rsidRDefault="00000000" w:rsidRPr="00000000" w14:paraId="00000030">
    <w:pPr>
      <w:pageBreakBefore w:val="0"/>
      <w:widowControl w:val="0"/>
      <w:spacing w:after="0" w:line="276" w:lineRule="auto"/>
      <w:rPr>
        <w:rFonts w:ascii="Roboto" w:cs="Roboto" w:eastAsia="Roboto" w:hAnsi="Roboto"/>
      </w:rPr>
    </w:pPr>
    <w:r w:rsidDel="00000000" w:rsidR="00000000" w:rsidRPr="00000000">
      <w:rPr>
        <w:rFonts w:ascii="Roboto" w:cs="Roboto" w:eastAsia="Roboto" w:hAnsi="Roboto"/>
        <w:sz w:val="16.079999923706055"/>
        <w:szCs w:val="16.079999923706055"/>
        <w:rtl w:val="0"/>
      </w:rPr>
      <w:t xml:space="preserve">Organisationsnummer: 212000-0787 </w:t>
      <w:tab/>
      <w:tab/>
      <w:tab/>
      <w:tab/>
      <w:t xml:space="preserve">E-post: larcenter@utb.vimmerby.se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rPr/>
    </w:pPr>
    <w:r w:rsidDel="00000000" w:rsidR="00000000" w:rsidRPr="00000000">
      <w:rPr/>
      <w:drawing>
        <wp:inline distB="0" distT="0" distL="0" distR="0">
          <wp:extent cx="1619250" cy="533400"/>
          <wp:effectExtent b="0" l="0" r="0" t="0"/>
          <wp:docPr descr="C:\Users\sarols1\Desktop\Lärcenter_liten.jpg" id="1" name="image1.jpg"/>
          <a:graphic>
            <a:graphicData uri="http://schemas.openxmlformats.org/drawingml/2006/picture">
              <pic:pic>
                <pic:nvPicPr>
                  <pic:cNvPr descr="C:\Users\sarols1\Desktop\Lärcenter_liten.jpg" id="0" name="image1.jpg"/>
                  <pic:cNvPicPr preferRelativeResize="0"/>
                </pic:nvPicPr>
                <pic:blipFill>
                  <a:blip r:embed="rId1"/>
                  <a:srcRect b="0" l="0" r="0" t="0"/>
                  <a:stretch>
                    <a:fillRect/>
                  </a:stretch>
                </pic:blipFill>
                <pic:spPr>
                  <a:xfrm>
                    <a:off x="0" y="0"/>
                    <a:ext cx="1619250" cy="533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ExtraBold-bold.ttf"/><Relationship Id="rId6" Type="http://schemas.openxmlformats.org/officeDocument/2006/relationships/font" Target="fonts/PoppinsExtra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